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980"/>
        <w:gridCol w:w="1387"/>
        <w:gridCol w:w="503"/>
        <w:gridCol w:w="1750"/>
        <w:gridCol w:w="770"/>
        <w:gridCol w:w="1350"/>
        <w:gridCol w:w="450"/>
        <w:gridCol w:w="1710"/>
      </w:tblGrid>
      <w:tr w:rsidR="00057017" w:rsidRPr="00145814" w:rsidTr="00CF4FF9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057017" w:rsidRPr="00B24FBD" w:rsidRDefault="00057017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Date: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057017" w:rsidRPr="00B24FBD" w:rsidRDefault="00057017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Period: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057017" w:rsidRPr="00B24FBD" w:rsidRDefault="00057017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Subject: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 xml:space="preserve">GH LANG </w:t>
            </w:r>
          </w:p>
        </w:tc>
      </w:tr>
      <w:tr w:rsidR="00057017" w:rsidRPr="00145814" w:rsidTr="00CF4FF9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057017" w:rsidRPr="00B24FBD" w:rsidRDefault="00057017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Duration: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057017" w:rsidRPr="00B24FBD" w:rsidRDefault="00057017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All Strands</w:t>
            </w:r>
          </w:p>
        </w:tc>
      </w:tr>
      <w:tr w:rsidR="00057017" w:rsidRPr="00145814" w:rsidTr="00CF4FF9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057017" w:rsidRPr="00B24FBD" w:rsidRDefault="00057017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057017" w:rsidRPr="00B24FBD" w:rsidRDefault="00057017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Class Size: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057017" w:rsidRPr="00AF4BE0" w:rsidRDefault="00057017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F4BE0">
              <w:rPr>
                <w:rFonts w:ascii="Gill Sans MT" w:hAnsi="Gill Sans MT"/>
              </w:rPr>
              <w:t>Sub strands for the term</w:t>
            </w:r>
          </w:p>
        </w:tc>
      </w:tr>
      <w:tr w:rsidR="00057017" w:rsidRPr="00145814" w:rsidTr="00CF4FF9">
        <w:trPr>
          <w:trHeight w:val="474"/>
        </w:trPr>
        <w:tc>
          <w:tcPr>
            <w:tcW w:w="3870" w:type="dxa"/>
            <w:gridSpan w:val="3"/>
            <w:shd w:val="clear" w:color="auto" w:fill="auto"/>
            <w:vAlign w:val="center"/>
          </w:tcPr>
          <w:p w:rsidR="00057017" w:rsidRPr="00AF4BE0" w:rsidRDefault="00057017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057017" w:rsidRPr="00AF4BE0" w:rsidRDefault="00057017" w:rsidP="00CF4FF9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="Tahoma"/>
                <w:sz w:val="20"/>
              </w:rPr>
              <w:t>Demonstrate knowledge and understanding in the topics treated so far.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057017" w:rsidRPr="00AF4BE0" w:rsidRDefault="00057017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057017" w:rsidRPr="00AF4BE0" w:rsidRDefault="00057017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2D63BE">
              <w:rPr>
                <w:rFonts w:ascii="Gill Sans MT" w:hAnsi="Gill Sans MT" w:cstheme="minorHAnsi"/>
                <w:sz w:val="20"/>
              </w:rPr>
              <w:t>Recall and summarize all what they have learnt within the term.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57017" w:rsidRDefault="00057017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057017" w:rsidRDefault="00057017" w:rsidP="00CF4FF9">
            <w:pPr>
              <w:rPr>
                <w:rFonts w:ascii="Gill Sans MT" w:hAnsi="Gill Sans MT" w:cs="Tahoma"/>
                <w:sz w:val="20"/>
              </w:rPr>
            </w:pPr>
          </w:p>
          <w:p w:rsidR="00057017" w:rsidRPr="00801DC1" w:rsidRDefault="00057017" w:rsidP="00CF4FF9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057017" w:rsidRPr="00145814" w:rsidTr="00CF4FF9">
        <w:trPr>
          <w:trHeight w:val="494"/>
        </w:trPr>
        <w:tc>
          <w:tcPr>
            <w:tcW w:w="6390" w:type="dxa"/>
            <w:gridSpan w:val="5"/>
            <w:shd w:val="clear" w:color="auto" w:fill="auto"/>
            <w:vAlign w:val="center"/>
          </w:tcPr>
          <w:p w:rsidR="00057017" w:rsidRPr="00AF4BE0" w:rsidRDefault="00057017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057017" w:rsidRPr="00AF4BE0" w:rsidRDefault="00057017" w:rsidP="00CF4FF9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theme="minorHAnsi"/>
                <w:sz w:val="20"/>
              </w:rPr>
              <w:t>Learners can recall and summarize all what they have learnt within the term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057017" w:rsidRDefault="00057017" w:rsidP="00CF4FF9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057017" w:rsidRPr="00E614E8" w:rsidRDefault="00057017" w:rsidP="00CF4FF9">
            <w:pPr>
              <w:rPr>
                <w:rFonts w:ascii="Gill Sans MT" w:hAnsi="Gill Sans MT" w:cs="Tahoma"/>
                <w:sz w:val="20"/>
              </w:rPr>
            </w:pPr>
            <w:r w:rsidRPr="00456ABD">
              <w:rPr>
                <w:rFonts w:ascii="Gill Sans MT" w:hAnsi="Gill Sans MT" w:cs="Tahoma"/>
                <w:sz w:val="20"/>
              </w:rPr>
              <w:t>Co</w:t>
            </w:r>
            <w:r>
              <w:rPr>
                <w:rFonts w:ascii="Gill Sans MT" w:hAnsi="Gill Sans MT" w:cs="Tahoma"/>
                <w:sz w:val="20"/>
              </w:rPr>
              <w:t xml:space="preserve">mmunication and Collaboration, </w:t>
            </w:r>
            <w:r w:rsidRPr="00456ABD">
              <w:rPr>
                <w:rFonts w:ascii="Gill Sans MT" w:hAnsi="Gill Sans MT" w:cs="Tahoma"/>
                <w:sz w:val="20"/>
              </w:rPr>
              <w:t>Person</w:t>
            </w:r>
            <w:r>
              <w:rPr>
                <w:rFonts w:ascii="Gill Sans MT" w:hAnsi="Gill Sans MT" w:cs="Tahoma"/>
                <w:sz w:val="20"/>
              </w:rPr>
              <w:t>al Development and Leadership,</w:t>
            </w:r>
          </w:p>
        </w:tc>
      </w:tr>
      <w:tr w:rsidR="00057017" w:rsidRPr="00145814" w:rsidTr="00CF4FF9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057017" w:rsidRPr="00B24FBD" w:rsidRDefault="00057017" w:rsidP="00CF4FF9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Gh Language Curriculum Pg. 1 to 30</w:t>
            </w:r>
          </w:p>
        </w:tc>
      </w:tr>
      <w:tr w:rsidR="00057017" w:rsidRPr="00145814" w:rsidTr="00CF4FF9">
        <w:tc>
          <w:tcPr>
            <w:tcW w:w="9900" w:type="dxa"/>
            <w:gridSpan w:val="8"/>
          </w:tcPr>
          <w:p w:rsidR="00057017" w:rsidRPr="00145814" w:rsidRDefault="00057017" w:rsidP="00CF4FF9">
            <w:pPr>
              <w:rPr>
                <w:rFonts w:ascii="Gill Sans MT" w:hAnsi="Gill Sans MT"/>
              </w:rPr>
            </w:pPr>
          </w:p>
        </w:tc>
      </w:tr>
      <w:tr w:rsidR="00057017" w:rsidRPr="00145814" w:rsidTr="00CF4FF9">
        <w:tc>
          <w:tcPr>
            <w:tcW w:w="1980" w:type="dxa"/>
          </w:tcPr>
          <w:p w:rsidR="00057017" w:rsidRPr="00145814" w:rsidRDefault="00057017" w:rsidP="00CF4FF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6210" w:type="dxa"/>
            <w:gridSpan w:val="6"/>
          </w:tcPr>
          <w:p w:rsidR="00057017" w:rsidRPr="00145814" w:rsidRDefault="00057017" w:rsidP="00CF4FF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  <w:tc>
          <w:tcPr>
            <w:tcW w:w="1710" w:type="dxa"/>
          </w:tcPr>
          <w:p w:rsidR="00057017" w:rsidRPr="00145814" w:rsidRDefault="00057017" w:rsidP="00CF4FF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Resources</w:t>
            </w:r>
          </w:p>
        </w:tc>
      </w:tr>
      <w:tr w:rsidR="00057017" w:rsidRPr="00145814" w:rsidTr="00CF4FF9">
        <w:trPr>
          <w:trHeight w:val="1007"/>
        </w:trPr>
        <w:tc>
          <w:tcPr>
            <w:tcW w:w="1980" w:type="dxa"/>
          </w:tcPr>
          <w:p w:rsidR="00057017" w:rsidRPr="00145814" w:rsidRDefault="00057017" w:rsidP="00CF4FF9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1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210" w:type="dxa"/>
            <w:gridSpan w:val="6"/>
          </w:tcPr>
          <w:p w:rsidR="00057017" w:rsidRPr="00E11943" w:rsidRDefault="00057017" w:rsidP="00CF4FF9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 xml:space="preserve">Begin with a brief discussion about folktales. </w:t>
            </w:r>
          </w:p>
          <w:p w:rsidR="00057017" w:rsidRPr="00E11943" w:rsidRDefault="00057017" w:rsidP="00CF4FF9">
            <w:pPr>
              <w:pStyle w:val="Default"/>
              <w:rPr>
                <w:sz w:val="22"/>
              </w:rPr>
            </w:pPr>
          </w:p>
          <w:p w:rsidR="00057017" w:rsidRPr="00E11943" w:rsidRDefault="00057017" w:rsidP="00CF4FF9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>Ask learners if they know any folktales and what they think makes a story a folktale.</w:t>
            </w:r>
          </w:p>
          <w:p w:rsidR="00057017" w:rsidRPr="00E11943" w:rsidRDefault="00057017" w:rsidP="00CF4FF9">
            <w:pPr>
              <w:pStyle w:val="Default"/>
              <w:rPr>
                <w:sz w:val="22"/>
              </w:rPr>
            </w:pPr>
          </w:p>
          <w:p w:rsidR="00057017" w:rsidRPr="00E11943" w:rsidRDefault="00057017" w:rsidP="00CF4FF9">
            <w:pPr>
              <w:pStyle w:val="Default"/>
              <w:rPr>
                <w:sz w:val="22"/>
              </w:rPr>
            </w:pPr>
            <w:r w:rsidRPr="00E11943">
              <w:rPr>
                <w:sz w:val="22"/>
              </w:rPr>
              <w:t>Write key elements of folktales (e.g., traditional stories, moral lessons, characters like animals or mythical beings) on the board.</w:t>
            </w:r>
          </w:p>
        </w:tc>
        <w:tc>
          <w:tcPr>
            <w:tcW w:w="1710" w:type="dxa"/>
          </w:tcPr>
          <w:p w:rsidR="00057017" w:rsidRPr="00631517" w:rsidRDefault="00057017" w:rsidP="00CF4FF9">
            <w:pPr>
              <w:rPr>
                <w:rFonts w:ascii="Gill Sans MT" w:hAnsi="Gill Sans MT"/>
              </w:rPr>
            </w:pPr>
          </w:p>
        </w:tc>
      </w:tr>
      <w:tr w:rsidR="00057017" w:rsidRPr="00145814" w:rsidTr="00CF4FF9">
        <w:trPr>
          <w:trHeight w:val="620"/>
        </w:trPr>
        <w:tc>
          <w:tcPr>
            <w:tcW w:w="1980" w:type="dxa"/>
          </w:tcPr>
          <w:p w:rsidR="00057017" w:rsidRPr="00145814" w:rsidRDefault="00057017" w:rsidP="00CF4FF9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2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210" w:type="dxa"/>
            <w:gridSpan w:val="6"/>
          </w:tcPr>
          <w:p w:rsidR="00057017" w:rsidRPr="00E11943" w:rsidRDefault="00057017" w:rsidP="00CF4FF9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Choose a folktale with three clear scenes (e.g., "The Tortoise and the Hare").</w:t>
            </w:r>
          </w:p>
          <w:p w:rsidR="00057017" w:rsidRPr="00E11943" w:rsidRDefault="00057017" w:rsidP="00CF4FF9">
            <w:pPr>
              <w:pStyle w:val="Default"/>
              <w:rPr>
                <w:rFonts w:cstheme="minorHAnsi"/>
                <w:sz w:val="22"/>
              </w:rPr>
            </w:pPr>
          </w:p>
          <w:p w:rsidR="00057017" w:rsidRPr="00E11943" w:rsidRDefault="00057017" w:rsidP="00CF4FF9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After reading or listening to the folktale, have learners retell the story in their own words, focusing on the beginning, middle, and end.</w:t>
            </w:r>
          </w:p>
          <w:p w:rsidR="00057017" w:rsidRPr="00E11943" w:rsidRDefault="00057017" w:rsidP="00CF4FF9">
            <w:pPr>
              <w:pStyle w:val="Default"/>
              <w:rPr>
                <w:rFonts w:cstheme="minorHAnsi"/>
                <w:sz w:val="22"/>
              </w:rPr>
            </w:pPr>
          </w:p>
          <w:p w:rsidR="00057017" w:rsidRPr="00E11943" w:rsidRDefault="00057017" w:rsidP="00CF4FF9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Discuss the features of folktales with learners, such as characters, setting, plot, and moral lessons. Use a graphic organizer to help learners identify the beginning, middle, and end of the story.</w:t>
            </w:r>
          </w:p>
          <w:p w:rsidR="00057017" w:rsidRPr="00E11943" w:rsidRDefault="00057017" w:rsidP="00CF4FF9">
            <w:pPr>
              <w:pStyle w:val="Default"/>
              <w:rPr>
                <w:rFonts w:cstheme="minorHAnsi"/>
                <w:sz w:val="22"/>
              </w:rPr>
            </w:pPr>
          </w:p>
          <w:p w:rsidR="00057017" w:rsidRPr="00E11943" w:rsidRDefault="00057017" w:rsidP="00CF4FF9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Explain what digraphs are (e.g., “sh”, “ch”, “th”) and provide examples.</w:t>
            </w:r>
          </w:p>
          <w:p w:rsidR="00057017" w:rsidRPr="00E11943" w:rsidRDefault="00057017" w:rsidP="00CF4FF9">
            <w:pPr>
              <w:pStyle w:val="Default"/>
              <w:rPr>
                <w:rFonts w:cstheme="minorHAnsi"/>
                <w:sz w:val="22"/>
              </w:rPr>
            </w:pPr>
          </w:p>
          <w:p w:rsidR="00057017" w:rsidRPr="00E11943" w:rsidRDefault="00057017" w:rsidP="00CF4FF9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Read sentences with various digraphs and have learners identify them.</w:t>
            </w:r>
          </w:p>
          <w:p w:rsidR="00057017" w:rsidRPr="00E11943" w:rsidRDefault="00057017" w:rsidP="00CF4FF9">
            <w:pPr>
              <w:pStyle w:val="Default"/>
              <w:rPr>
                <w:rFonts w:cstheme="minorHAnsi"/>
                <w:sz w:val="22"/>
              </w:rPr>
            </w:pPr>
          </w:p>
          <w:p w:rsidR="00057017" w:rsidRPr="00E11943" w:rsidRDefault="00057017" w:rsidP="00CF4FF9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Use flashcards with words containing digraphs and have learners practice reading them aloud.</w:t>
            </w:r>
          </w:p>
          <w:p w:rsidR="00057017" w:rsidRPr="00E11943" w:rsidRDefault="00057017" w:rsidP="00CF4FF9">
            <w:pPr>
              <w:pStyle w:val="Default"/>
              <w:rPr>
                <w:rFonts w:cstheme="minorHAnsi"/>
                <w:sz w:val="22"/>
              </w:rPr>
            </w:pPr>
          </w:p>
          <w:p w:rsidR="00057017" w:rsidRPr="00E11943" w:rsidRDefault="00057017" w:rsidP="00CF4FF9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Explain the use of commas to separate items in a list and to provide pauses in sentences. Show examples on the board (e.g., “I bought apples, oranges, bananas, and grapes.”).</w:t>
            </w:r>
          </w:p>
          <w:p w:rsidR="00057017" w:rsidRPr="00E11943" w:rsidRDefault="00057017" w:rsidP="00CF4FF9">
            <w:pPr>
              <w:pStyle w:val="Default"/>
              <w:rPr>
                <w:rFonts w:cstheme="minorHAnsi"/>
                <w:sz w:val="22"/>
              </w:rPr>
            </w:pPr>
          </w:p>
          <w:p w:rsidR="00057017" w:rsidRPr="00E11943" w:rsidRDefault="00057017" w:rsidP="00CF4FF9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Provide sentences with missing commas and have learners insert them correctly. Discuss why each comma is needed.</w:t>
            </w:r>
          </w:p>
          <w:p w:rsidR="00057017" w:rsidRPr="00E11943" w:rsidRDefault="00057017" w:rsidP="00CF4FF9">
            <w:pPr>
              <w:pStyle w:val="Default"/>
              <w:rPr>
                <w:rFonts w:cstheme="minorHAnsi"/>
                <w:sz w:val="22"/>
              </w:rPr>
            </w:pPr>
          </w:p>
          <w:p w:rsidR="00057017" w:rsidRPr="00E11943" w:rsidRDefault="00057017" w:rsidP="00CF4FF9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 xml:space="preserve">Conduct a quiz with questions such as </w:t>
            </w:r>
          </w:p>
          <w:p w:rsidR="00057017" w:rsidRPr="00E11943" w:rsidRDefault="00057017" w:rsidP="00057017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 xml:space="preserve">"What are the key elements of a folktale?", </w:t>
            </w:r>
          </w:p>
          <w:p w:rsidR="00057017" w:rsidRPr="00E11943" w:rsidRDefault="00057017" w:rsidP="00057017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lastRenderedPageBreak/>
              <w:t>"Identify the digraphs in this sentence: 'She chose the thick book.'",</w:t>
            </w:r>
          </w:p>
          <w:p w:rsidR="00057017" w:rsidRPr="00E11943" w:rsidRDefault="00057017" w:rsidP="00057017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"Where should the commas go in this sentence: 'We have pencils erasers and sharpeners.'?".</w:t>
            </w:r>
          </w:p>
          <w:p w:rsidR="00057017" w:rsidRPr="00E11943" w:rsidRDefault="00057017" w:rsidP="00CF4FF9">
            <w:pPr>
              <w:pStyle w:val="Default"/>
              <w:rPr>
                <w:rFonts w:cstheme="minorHAnsi"/>
                <w:sz w:val="22"/>
              </w:rPr>
            </w:pPr>
          </w:p>
          <w:p w:rsidR="00057017" w:rsidRPr="00E11943" w:rsidRDefault="00057017" w:rsidP="00CF4FF9">
            <w:pPr>
              <w:pStyle w:val="Default"/>
              <w:rPr>
                <w:rFonts w:cstheme="minorHAnsi"/>
                <w:sz w:val="22"/>
              </w:rPr>
            </w:pPr>
            <w:r w:rsidRPr="00E11943">
              <w:rPr>
                <w:rFonts w:cstheme="minorHAnsi"/>
                <w:sz w:val="22"/>
              </w:rPr>
              <w:t>Discuss the answers with the class, clarifying any misunderstandings.</w:t>
            </w:r>
          </w:p>
        </w:tc>
        <w:tc>
          <w:tcPr>
            <w:tcW w:w="1710" w:type="dxa"/>
          </w:tcPr>
          <w:p w:rsidR="00057017" w:rsidRPr="00631517" w:rsidRDefault="00057017" w:rsidP="00CF4FF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Pictures and charts</w:t>
            </w:r>
          </w:p>
        </w:tc>
      </w:tr>
      <w:tr w:rsidR="00057017" w:rsidRPr="00145814" w:rsidTr="00CF4FF9">
        <w:trPr>
          <w:trHeight w:val="1061"/>
        </w:trPr>
        <w:tc>
          <w:tcPr>
            <w:tcW w:w="1980" w:type="dxa"/>
          </w:tcPr>
          <w:p w:rsidR="00057017" w:rsidRPr="00145814" w:rsidRDefault="00057017" w:rsidP="00CF4FF9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3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REFLECT</w:t>
            </w:r>
            <w:r>
              <w:rPr>
                <w:rFonts w:ascii="Gill Sans MT" w:hAnsi="Gill Sans MT"/>
                <w:b/>
              </w:rPr>
              <w:t>ION</w:t>
            </w:r>
          </w:p>
        </w:tc>
        <w:tc>
          <w:tcPr>
            <w:tcW w:w="6210" w:type="dxa"/>
            <w:gridSpan w:val="6"/>
          </w:tcPr>
          <w:p w:rsidR="00057017" w:rsidRDefault="00057017" w:rsidP="00CF4FF9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057017" w:rsidRDefault="00057017" w:rsidP="00CF4FF9">
            <w:pPr>
              <w:rPr>
                <w:rFonts w:ascii="Gill Sans MT" w:hAnsi="Gill Sans MT"/>
              </w:rPr>
            </w:pPr>
          </w:p>
          <w:p w:rsidR="00057017" w:rsidRPr="00145814" w:rsidRDefault="00057017" w:rsidP="00CF4FF9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710" w:type="dxa"/>
          </w:tcPr>
          <w:p w:rsidR="00057017" w:rsidRPr="00145814" w:rsidRDefault="00057017" w:rsidP="00CF4FF9">
            <w:pPr>
              <w:rPr>
                <w:rFonts w:ascii="Gill Sans MT" w:hAnsi="Gill Sans MT"/>
              </w:rPr>
            </w:pPr>
          </w:p>
        </w:tc>
      </w:tr>
    </w:tbl>
    <w:p w:rsidR="00E14B2A" w:rsidRDefault="00E14B2A">
      <w:bookmarkStart w:id="0" w:name="_GoBack"/>
      <w:bookmarkEnd w:id="0"/>
    </w:p>
    <w:sectPr w:rsidR="00E14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55CC3"/>
    <w:multiLevelType w:val="hybridMultilevel"/>
    <w:tmpl w:val="F85ECB70"/>
    <w:lvl w:ilvl="0" w:tplc="4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017"/>
    <w:rsid w:val="00057017"/>
    <w:rsid w:val="00E1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B881B-5F24-4A5B-A9FB-4395A654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017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7017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7017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2025-08-26T12:37:00Z</dcterms:created>
  <dcterms:modified xsi:type="dcterms:W3CDTF">2025-08-26T12:38:00Z</dcterms:modified>
</cp:coreProperties>
</file>